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 wp14:anchorId="6DBAD2D9" wp14:editId="3337C6B8">
            <wp:simplePos x="0" y="0"/>
            <wp:positionH relativeFrom="column">
              <wp:posOffset>-899795</wp:posOffset>
            </wp:positionH>
            <wp:positionV relativeFrom="paragraph">
              <wp:posOffset>-776605</wp:posOffset>
            </wp:positionV>
            <wp:extent cx="7559040" cy="1092835"/>
            <wp:effectExtent l="0" t="0" r="381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Pr="00497FD5">
        <w:rPr>
          <w:rFonts w:ascii="Times New Roman" w:hAnsi="Times New Roman" w:cs="Times New Roman"/>
          <w:b/>
        </w:rPr>
        <w:t>WO-ZP.2311.4.2016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1C213C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>enia publicznego, prowadzonym w 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przetargu nieograniczonego na </w:t>
      </w:r>
      <w:r w:rsidRPr="001C213C">
        <w:rPr>
          <w:rFonts w:ascii="Times New Roman" w:hAnsi="Times New Roman" w:cs="Times New Roman"/>
          <w:b/>
          <w:i/>
        </w:rPr>
        <w:t>usługę</w:t>
      </w:r>
      <w:r w:rsidRPr="001C213C">
        <w:rPr>
          <w:rFonts w:ascii="Times New Roman" w:hAnsi="Times New Roman" w:cs="Times New Roman"/>
          <w:i/>
        </w:rPr>
        <w:t xml:space="preserve"> </w:t>
      </w:r>
      <w:r w:rsidRPr="001C213C">
        <w:rPr>
          <w:rFonts w:ascii="Times New Roman" w:hAnsi="Times New Roman" w:cs="Times New Roman"/>
          <w:b/>
          <w:i/>
        </w:rPr>
        <w:t>przeprowadzenia badania pn.</w:t>
      </w:r>
      <w:r w:rsidR="00FE0096">
        <w:rPr>
          <w:rFonts w:ascii="Times New Roman" w:hAnsi="Times New Roman" w:cs="Times New Roman"/>
          <w:b/>
          <w:i/>
        </w:rPr>
        <w:t xml:space="preserve"> </w:t>
      </w:r>
      <w:r w:rsidRPr="001C213C">
        <w:rPr>
          <w:rFonts w:ascii="Times New Roman" w:hAnsi="Times New Roman" w:cs="Times New Roman"/>
          <w:b/>
          <w:i/>
        </w:rPr>
        <w:t>„Jednoosobowe działalności gospodarcze na Podkarpaciu”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1C21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C34092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……………...…………………………………………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1C213C">
        <w:rPr>
          <w:rFonts w:ascii="Times New Roman" w:eastAsia="Times New Roman" w:hAnsi="Times New Roman" w:cs="Times New Roman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>, wskazani w informacji zamie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</w:t>
      </w:r>
      <w:proofErr w:type="spellStart"/>
      <w:r w:rsidR="00C34092">
        <w:rPr>
          <w:rFonts w:ascii="Times New Roman" w:hAnsi="Times New Roman"/>
          <w:sz w:val="16"/>
          <w:szCs w:val="16"/>
        </w:rPr>
        <w:t>i</w:t>
      </w:r>
      <w:proofErr w:type="spellEnd"/>
      <w:r w:rsidR="00C34092">
        <w:rPr>
          <w:rFonts w:ascii="Times New Roman" w:hAnsi="Times New Roman"/>
          <w:sz w:val="16"/>
          <w:szCs w:val="16"/>
        </w:rPr>
        <w:t xml:space="preserve">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10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D9" w:rsidRDefault="00AD5BD9" w:rsidP="0038231F">
      <w:pPr>
        <w:spacing w:after="0" w:line="240" w:lineRule="auto"/>
      </w:pPr>
      <w:r>
        <w:separator/>
      </w:r>
    </w:p>
  </w:endnote>
  <w:endnote w:type="continuationSeparator" w:id="0">
    <w:p w:rsidR="00AD5BD9" w:rsidRDefault="00AD5B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ul. płk. L. Lisa-Kuli 20, 35-025 Rzeszów</w:t>
            </w: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E009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E009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D9" w:rsidRDefault="00AD5BD9" w:rsidP="0038231F">
      <w:pPr>
        <w:spacing w:after="0" w:line="240" w:lineRule="auto"/>
      </w:pPr>
      <w:r>
        <w:separator/>
      </w:r>
    </w:p>
  </w:footnote>
  <w:footnote w:type="continuationSeparator" w:id="0">
    <w:p w:rsidR="00AD5BD9" w:rsidRDefault="00AD5B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40F88"/>
    <w:rsid w:val="006A3A1F"/>
    <w:rsid w:val="006A52B6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90E42"/>
    <w:rsid w:val="00BB0C3C"/>
    <w:rsid w:val="00BE5B20"/>
    <w:rsid w:val="00C014B5"/>
    <w:rsid w:val="00C060B7"/>
    <w:rsid w:val="00C34092"/>
    <w:rsid w:val="00C4103F"/>
    <w:rsid w:val="00C57DEB"/>
    <w:rsid w:val="00C62997"/>
    <w:rsid w:val="00C81012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2020-7203-4A84-8D0B-66514923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12</cp:revision>
  <cp:lastPrinted>2016-09-12T11:31:00Z</cp:lastPrinted>
  <dcterms:created xsi:type="dcterms:W3CDTF">2016-07-26T09:13:00Z</dcterms:created>
  <dcterms:modified xsi:type="dcterms:W3CDTF">2016-09-12T11:44:00Z</dcterms:modified>
</cp:coreProperties>
</file>